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25" w:rsidRDefault="009242F9" w:rsidP="00BB72D0">
      <w:pPr>
        <w:spacing w:after="0" w:line="240" w:lineRule="auto"/>
      </w:pPr>
      <w:r>
        <w:t>OPĆINA STARI JANKOVCI</w:t>
      </w:r>
    </w:p>
    <w:p w:rsidR="009242F9" w:rsidRDefault="009242F9" w:rsidP="00BB72D0">
      <w:pPr>
        <w:spacing w:after="0" w:line="240" w:lineRule="auto"/>
      </w:pPr>
      <w:r>
        <w:t>DR. F. TUĐMANA 1</w:t>
      </w:r>
    </w:p>
    <w:p w:rsidR="004F4A81" w:rsidRDefault="004F4A81" w:rsidP="00BB72D0">
      <w:pPr>
        <w:spacing w:after="0" w:line="240" w:lineRule="auto"/>
      </w:pPr>
    </w:p>
    <w:p w:rsidR="004F4A81" w:rsidRDefault="004F4A81" w:rsidP="00BB72D0">
      <w:pPr>
        <w:spacing w:after="0" w:line="240" w:lineRule="auto"/>
      </w:pPr>
      <w:r>
        <w:t>Razina 22</w:t>
      </w:r>
    </w:p>
    <w:p w:rsidR="004F4A81" w:rsidRDefault="004F4A81" w:rsidP="00BB72D0">
      <w:pPr>
        <w:spacing w:after="0" w:line="240" w:lineRule="auto"/>
      </w:pPr>
      <w:r>
        <w:t>RKP 36991</w:t>
      </w:r>
    </w:p>
    <w:p w:rsidR="004F4A81" w:rsidRDefault="004F4A81" w:rsidP="00BB72D0">
      <w:pPr>
        <w:spacing w:after="0" w:line="240" w:lineRule="auto"/>
      </w:pPr>
      <w:r>
        <w:t>MB 02589885</w:t>
      </w:r>
    </w:p>
    <w:p w:rsidR="004F4A81" w:rsidRDefault="004F4A81" w:rsidP="00BB72D0">
      <w:pPr>
        <w:spacing w:after="0" w:line="240" w:lineRule="auto"/>
      </w:pPr>
      <w:r>
        <w:t>Djelatnost 8411</w:t>
      </w:r>
    </w:p>
    <w:p w:rsidR="009242F9" w:rsidRDefault="009242F9" w:rsidP="00BB72D0">
      <w:pPr>
        <w:spacing w:after="0" w:line="240" w:lineRule="auto"/>
      </w:pPr>
    </w:p>
    <w:p w:rsidR="009242F9" w:rsidRDefault="009242F9" w:rsidP="00BB72D0">
      <w:pPr>
        <w:spacing w:after="0" w:line="240" w:lineRule="auto"/>
      </w:pPr>
      <w:r>
        <w:t>U Starim Jankovcima, 1</w:t>
      </w:r>
      <w:r w:rsidR="004D467E">
        <w:t>5</w:t>
      </w:r>
      <w:r>
        <w:t xml:space="preserve">. </w:t>
      </w:r>
      <w:r w:rsidR="004431E0">
        <w:t>v</w:t>
      </w:r>
      <w:r>
        <w:t>eljače 201</w:t>
      </w:r>
      <w:r w:rsidR="004D467E">
        <w:t>7</w:t>
      </w:r>
      <w:r>
        <w:t>.</w:t>
      </w:r>
    </w:p>
    <w:p w:rsidR="009242F9" w:rsidRDefault="009242F9" w:rsidP="00BB72D0">
      <w:pPr>
        <w:spacing w:after="0" w:line="240" w:lineRule="auto"/>
      </w:pPr>
    </w:p>
    <w:p w:rsidR="009242F9" w:rsidRDefault="009242F9" w:rsidP="00BB72D0">
      <w:pPr>
        <w:spacing w:after="0" w:line="240" w:lineRule="auto"/>
      </w:pPr>
    </w:p>
    <w:p w:rsidR="009242F9" w:rsidRDefault="009242F9" w:rsidP="00BB72D0">
      <w:pPr>
        <w:spacing w:after="0" w:line="240" w:lineRule="auto"/>
      </w:pPr>
    </w:p>
    <w:p w:rsidR="009242F9" w:rsidRPr="009242F9" w:rsidRDefault="009242F9" w:rsidP="009242F9">
      <w:pPr>
        <w:spacing w:after="0" w:line="240" w:lineRule="auto"/>
        <w:jc w:val="center"/>
        <w:rPr>
          <w:b/>
          <w:sz w:val="24"/>
          <w:szCs w:val="24"/>
        </w:rPr>
      </w:pPr>
      <w:r w:rsidRPr="009242F9">
        <w:rPr>
          <w:b/>
          <w:sz w:val="24"/>
          <w:szCs w:val="24"/>
        </w:rPr>
        <w:t>BILJEŠKE UZ FINANCIJSKE IZVJEŠTAJE U RAZDOBLJU</w:t>
      </w:r>
    </w:p>
    <w:p w:rsidR="009242F9" w:rsidRDefault="009242F9" w:rsidP="009242F9">
      <w:pPr>
        <w:pStyle w:val="ListParagraph"/>
        <w:spacing w:after="0" w:line="240" w:lineRule="auto"/>
        <w:rPr>
          <w:b/>
        </w:rPr>
      </w:pPr>
      <w:r>
        <w:t xml:space="preserve">                                  </w:t>
      </w:r>
      <w:r w:rsidRPr="009242F9">
        <w:rPr>
          <w:b/>
        </w:rPr>
        <w:t>od 1. siječnja do 31. prosinca 201</w:t>
      </w:r>
      <w:r w:rsidR="004D467E">
        <w:rPr>
          <w:b/>
        </w:rPr>
        <w:t>6</w:t>
      </w:r>
      <w:r w:rsidRPr="009242F9">
        <w:rPr>
          <w:b/>
        </w:rPr>
        <w:t>. Godine</w:t>
      </w:r>
    </w:p>
    <w:p w:rsidR="009242F9" w:rsidRDefault="009242F9" w:rsidP="009242F9">
      <w:pPr>
        <w:pStyle w:val="ListParagraph"/>
        <w:spacing w:after="0" w:line="240" w:lineRule="auto"/>
        <w:rPr>
          <w:b/>
        </w:rPr>
      </w:pPr>
    </w:p>
    <w:p w:rsidR="009242F9" w:rsidRDefault="009242F9" w:rsidP="009242F9">
      <w:pPr>
        <w:pStyle w:val="ListParagraph"/>
        <w:spacing w:after="0" w:line="240" w:lineRule="auto"/>
        <w:rPr>
          <w:b/>
        </w:rPr>
      </w:pPr>
    </w:p>
    <w:p w:rsidR="009242F9" w:rsidRDefault="009242F9" w:rsidP="009242F9">
      <w:pPr>
        <w:pStyle w:val="ListParagraph"/>
        <w:spacing w:after="0" w:line="240" w:lineRule="auto"/>
        <w:rPr>
          <w:b/>
        </w:rPr>
      </w:pPr>
    </w:p>
    <w:p w:rsidR="009242F9" w:rsidRDefault="009242F9" w:rsidP="009242F9">
      <w:pPr>
        <w:pStyle w:val="ListParagraph"/>
        <w:spacing w:after="0" w:line="240" w:lineRule="auto"/>
        <w:ind w:left="0"/>
        <w:jc w:val="both"/>
        <w:rPr>
          <w:b/>
        </w:rPr>
      </w:pPr>
      <w:r w:rsidRPr="009242F9">
        <w:rPr>
          <w:b/>
        </w:rPr>
        <w:t>Bilješke uz obrazac PR-RAS</w:t>
      </w:r>
    </w:p>
    <w:p w:rsidR="009242F9" w:rsidRDefault="009242F9" w:rsidP="009242F9">
      <w:pPr>
        <w:pStyle w:val="ListParagraph"/>
        <w:spacing w:after="0" w:line="240" w:lineRule="auto"/>
        <w:ind w:left="0"/>
        <w:jc w:val="both"/>
        <w:rPr>
          <w:b/>
        </w:rPr>
      </w:pPr>
    </w:p>
    <w:p w:rsidR="00ED6CDB" w:rsidRDefault="009242F9" w:rsidP="009242F9">
      <w:pPr>
        <w:pStyle w:val="ListParagraph"/>
        <w:spacing w:after="0" w:line="240" w:lineRule="auto"/>
        <w:ind w:left="0"/>
        <w:jc w:val="both"/>
      </w:pPr>
      <w:r>
        <w:t xml:space="preserve">U izvještajnom razdoblju proračunski prihodi ostvareni su u iznosu </w:t>
      </w:r>
      <w:r w:rsidR="00682497">
        <w:t>9</w:t>
      </w:r>
      <w:r>
        <w:t>.</w:t>
      </w:r>
      <w:r w:rsidR="00ED6CDB">
        <w:t>611</w:t>
      </w:r>
      <w:r>
        <w:t>.</w:t>
      </w:r>
      <w:r w:rsidR="00ED6CDB">
        <w:t>09</w:t>
      </w:r>
      <w:r w:rsidR="00682497">
        <w:t>7</w:t>
      </w:r>
      <w:r>
        <w:t>,</w:t>
      </w:r>
      <w:r w:rsidR="00ED6CDB">
        <w:t>11</w:t>
      </w:r>
      <w:r w:rsidR="00682497">
        <w:t xml:space="preserve"> kuna, sa </w:t>
      </w:r>
      <w:r w:rsidR="00ED6CDB">
        <w:t>77</w:t>
      </w:r>
      <w:r>
        <w:t xml:space="preserve"> indeksnih poena planiranih prihoda. </w:t>
      </w:r>
    </w:p>
    <w:p w:rsidR="009242F9" w:rsidRDefault="009242F9" w:rsidP="009242F9">
      <w:pPr>
        <w:pStyle w:val="ListParagraph"/>
        <w:spacing w:after="0" w:line="240" w:lineRule="auto"/>
        <w:ind w:left="0"/>
        <w:jc w:val="both"/>
      </w:pPr>
      <w:r>
        <w:t xml:space="preserve">Prihodi poslovanja su ostvareni  </w:t>
      </w:r>
      <w:r w:rsidR="00B04790">
        <w:t xml:space="preserve">u iznosu 9.323.289,65 kn (AOP 001) </w:t>
      </w:r>
      <w:r>
        <w:t xml:space="preserve">sa </w:t>
      </w:r>
      <w:r w:rsidR="00ED6CDB">
        <w:t>81</w:t>
      </w:r>
      <w:r>
        <w:t xml:space="preserve"> indeksnih poena</w:t>
      </w:r>
      <w:r w:rsidR="00B04790">
        <w:t xml:space="preserve"> planiranih prihoda</w:t>
      </w:r>
      <w:r>
        <w:t>.</w:t>
      </w:r>
    </w:p>
    <w:p w:rsidR="004213DB" w:rsidRDefault="009242F9" w:rsidP="009242F9">
      <w:pPr>
        <w:pStyle w:val="ListParagraph"/>
        <w:spacing w:after="0" w:line="240" w:lineRule="auto"/>
        <w:ind w:left="0"/>
        <w:jc w:val="both"/>
      </w:pPr>
      <w:r>
        <w:t xml:space="preserve">Najznačajniji ostvareni prihodi su prihodi od poreza sa </w:t>
      </w:r>
      <w:r w:rsidR="00ED6CDB">
        <w:t>74</w:t>
      </w:r>
      <w:r>
        <w:t xml:space="preserve"> indeksnih poena. Prihodi od poreza i prireza na dohodak ostvareni su sa </w:t>
      </w:r>
      <w:r w:rsidR="00ED6CDB">
        <w:t>73</w:t>
      </w:r>
      <w:r>
        <w:t xml:space="preserve"> indeksnih poena. Prihodi od poreza na imovinu ostvareni su sa </w:t>
      </w:r>
      <w:r w:rsidR="00ED6CDB">
        <w:t>114</w:t>
      </w:r>
      <w:r w:rsidR="004213DB">
        <w:t xml:space="preserve"> indeksnih poena, porezi na robu i usluge ostvareni su sa </w:t>
      </w:r>
      <w:r w:rsidR="00ED6CDB">
        <w:t>88</w:t>
      </w:r>
      <w:r w:rsidR="004213DB">
        <w:t xml:space="preserve"> indeksnih poena, ostali prihodi</w:t>
      </w:r>
      <w:r w:rsidR="00ED6CDB">
        <w:t xml:space="preserve"> od poreza</w:t>
      </w:r>
      <w:r w:rsidR="004213DB">
        <w:t xml:space="preserve"> ostvareni su sa </w:t>
      </w:r>
      <w:r w:rsidR="00ED6CDB">
        <w:t>7</w:t>
      </w:r>
      <w:r w:rsidR="004213DB">
        <w:t xml:space="preserve"> indeksnih poena. Prihode od poreza bilo je teško predvidjeti. Prihodi od pomoći iz proračuna izvršeni  sa </w:t>
      </w:r>
      <w:r w:rsidR="00682497">
        <w:t>82</w:t>
      </w:r>
      <w:r w:rsidR="004213DB">
        <w:t xml:space="preserve"> indeksnih poena. Prihodi od imovine ostvareni su sa </w:t>
      </w:r>
      <w:r w:rsidR="00ED6CDB">
        <w:t>68</w:t>
      </w:r>
      <w:r w:rsidR="004213DB">
        <w:t xml:space="preserve"> indeksnih poena.</w:t>
      </w:r>
      <w:r w:rsidR="00ED6CDB">
        <w:t xml:space="preserve"> </w:t>
      </w:r>
      <w:r w:rsidR="004213DB">
        <w:t xml:space="preserve">Prihodi od upravnih i administrativnih pristojbi su ostvareni sa </w:t>
      </w:r>
      <w:r w:rsidR="00ED6CDB">
        <w:t>145</w:t>
      </w:r>
      <w:r w:rsidR="004213DB">
        <w:t xml:space="preserve"> indeksnih poena. Kazne, upravne mjere i ostali prihodi su ostvareni sa </w:t>
      </w:r>
      <w:r w:rsidR="00ED6CDB">
        <w:t>1</w:t>
      </w:r>
      <w:r w:rsidR="004213DB">
        <w:t xml:space="preserve"> indeksnih poena</w:t>
      </w:r>
      <w:r w:rsidR="000320AB">
        <w:t xml:space="preserve">  te su poduzete mjere za naplatu istih</w:t>
      </w:r>
      <w:r w:rsidR="004213DB">
        <w:t>.</w:t>
      </w:r>
    </w:p>
    <w:p w:rsidR="00ED6CDB" w:rsidRDefault="00ED6CDB" w:rsidP="009242F9">
      <w:pPr>
        <w:pStyle w:val="ListParagraph"/>
        <w:spacing w:after="0" w:line="240" w:lineRule="auto"/>
        <w:ind w:left="0"/>
        <w:jc w:val="both"/>
      </w:pPr>
    </w:p>
    <w:p w:rsidR="004213DB" w:rsidRDefault="004213DB" w:rsidP="009242F9">
      <w:pPr>
        <w:pStyle w:val="ListParagraph"/>
        <w:spacing w:after="0" w:line="240" w:lineRule="auto"/>
        <w:ind w:left="0"/>
        <w:jc w:val="both"/>
      </w:pPr>
      <w:r>
        <w:t xml:space="preserve">Prihodi od prodaje nefinancijske imovine ostvareni su </w:t>
      </w:r>
      <w:r w:rsidR="00B04790">
        <w:t xml:space="preserve">u iznosu 147.807,46 kn (AOP 281) </w:t>
      </w:r>
      <w:r>
        <w:t xml:space="preserve">sa </w:t>
      </w:r>
      <w:r w:rsidR="00ED6CDB">
        <w:t>82</w:t>
      </w:r>
      <w:r>
        <w:t xml:space="preserve"> indeksnih poena</w:t>
      </w:r>
      <w:r w:rsidR="00621FBA">
        <w:t xml:space="preserve"> planiranih prihoda.</w:t>
      </w:r>
    </w:p>
    <w:p w:rsidR="004213DB" w:rsidRDefault="004213DB" w:rsidP="009242F9">
      <w:pPr>
        <w:pStyle w:val="ListParagraph"/>
        <w:spacing w:after="0" w:line="240" w:lineRule="auto"/>
        <w:ind w:left="0"/>
        <w:jc w:val="both"/>
      </w:pPr>
      <w:r>
        <w:t>Primi</w:t>
      </w:r>
      <w:r w:rsidR="00682497">
        <w:t>t</w:t>
      </w:r>
      <w:r w:rsidR="00621FBA">
        <w:t>ci</w:t>
      </w:r>
      <w:r>
        <w:t xml:space="preserve"> od financijske imovine i zaduživanja </w:t>
      </w:r>
      <w:r w:rsidR="00ED6CDB">
        <w:t>su ostvareni sa 100 indeksnih poena</w:t>
      </w:r>
      <w:r w:rsidR="00621FBA">
        <w:t xml:space="preserve"> planiranih prihoda</w:t>
      </w:r>
      <w:r w:rsidR="00B04790">
        <w:t xml:space="preserve"> u iznosu od 140.000,00 kn (AOP 408)</w:t>
      </w:r>
      <w:r w:rsidR="00ED6CDB">
        <w:t>.</w:t>
      </w:r>
    </w:p>
    <w:p w:rsidR="004213DB" w:rsidRDefault="004213DB" w:rsidP="009242F9">
      <w:pPr>
        <w:pStyle w:val="ListParagraph"/>
        <w:spacing w:after="0" w:line="240" w:lineRule="auto"/>
        <w:ind w:left="0"/>
        <w:jc w:val="both"/>
      </w:pPr>
    </w:p>
    <w:p w:rsidR="004213DB" w:rsidRDefault="002A00D8" w:rsidP="009242F9">
      <w:pPr>
        <w:pStyle w:val="ListParagraph"/>
        <w:spacing w:after="0" w:line="240" w:lineRule="auto"/>
        <w:ind w:left="0"/>
        <w:jc w:val="both"/>
      </w:pPr>
      <w:r>
        <w:t xml:space="preserve">Ukupni rashodi u izvještajnom razdoblju </w:t>
      </w:r>
      <w:r w:rsidR="00220C78">
        <w:t xml:space="preserve">ostvareni su u iznosu </w:t>
      </w:r>
      <w:r w:rsidR="00ED6CDB">
        <w:t>9</w:t>
      </w:r>
      <w:r w:rsidR="00220C78">
        <w:t>.</w:t>
      </w:r>
      <w:r w:rsidR="00ED6CDB">
        <w:t>809</w:t>
      </w:r>
      <w:r w:rsidR="00220C78">
        <w:t>.</w:t>
      </w:r>
      <w:r w:rsidR="00ED6CDB">
        <w:t>169</w:t>
      </w:r>
      <w:r w:rsidR="00220C78">
        <w:t>,</w:t>
      </w:r>
      <w:r w:rsidR="00682497">
        <w:t>5</w:t>
      </w:r>
      <w:r w:rsidR="00ED6CDB">
        <w:t>8</w:t>
      </w:r>
      <w:r w:rsidR="00220C78">
        <w:t xml:space="preserve"> kuna ili </w:t>
      </w:r>
      <w:r w:rsidR="00ED6CDB">
        <w:t>78</w:t>
      </w:r>
      <w:r w:rsidR="00220C78">
        <w:t xml:space="preserve"> indeksnih poena planiranih rashoda.</w:t>
      </w:r>
    </w:p>
    <w:p w:rsidR="00220C78" w:rsidRDefault="00220C78" w:rsidP="009242F9">
      <w:pPr>
        <w:pStyle w:val="ListParagraph"/>
        <w:spacing w:after="0" w:line="240" w:lineRule="auto"/>
        <w:ind w:left="0"/>
        <w:jc w:val="both"/>
      </w:pPr>
      <w:r>
        <w:t>Rash</w:t>
      </w:r>
      <w:r w:rsidR="00682497">
        <w:t xml:space="preserve">odi poslovanja </w:t>
      </w:r>
      <w:r w:rsidR="00E8013C">
        <w:t xml:space="preserve">u iznosu 7.264.582,64 kn (AOP 147) </w:t>
      </w:r>
      <w:r w:rsidR="00682497">
        <w:t xml:space="preserve">su ostvareni sa </w:t>
      </w:r>
      <w:r w:rsidR="00ED6CDB">
        <w:t>92</w:t>
      </w:r>
      <w:r>
        <w:t xml:space="preserve"> indeksnih poena. Rashodi za zaposlene su ostvareni sa </w:t>
      </w:r>
      <w:r w:rsidR="00ED6CDB">
        <w:t>95</w:t>
      </w:r>
      <w:r>
        <w:t xml:space="preserve"> indeksnih poena. Materijalni rashodi su ostvareni sa </w:t>
      </w:r>
      <w:r w:rsidR="00ED6CDB">
        <w:t>8</w:t>
      </w:r>
      <w:r w:rsidR="00682497">
        <w:t>5</w:t>
      </w:r>
      <w:r>
        <w:t xml:space="preserve"> indeksnih poena. Financijski rashodi ostvareni su </w:t>
      </w:r>
      <w:r w:rsidR="00ED6CDB">
        <w:t>43</w:t>
      </w:r>
      <w:r>
        <w:t xml:space="preserve"> indeksna poena. </w:t>
      </w:r>
      <w:r w:rsidR="00682497">
        <w:t xml:space="preserve">Subvencije poljoprivrednicima i obrtnicima su ostvarene sa </w:t>
      </w:r>
      <w:r w:rsidR="00ED6CDB">
        <w:t>19</w:t>
      </w:r>
      <w:r w:rsidR="00682497">
        <w:t xml:space="preserve"> indeksnih poena. </w:t>
      </w:r>
      <w:r>
        <w:t xml:space="preserve">Naknade građanima i kućanstvima su ostvarene sa </w:t>
      </w:r>
      <w:r w:rsidR="00ED6CDB">
        <w:t>87</w:t>
      </w:r>
      <w:r>
        <w:t xml:space="preserve"> indeksnih poena. Ostali rashodi su ostvareni sa </w:t>
      </w:r>
      <w:r w:rsidR="00621FBA">
        <w:t>10</w:t>
      </w:r>
      <w:r w:rsidR="00AC0B0F">
        <w:t>8</w:t>
      </w:r>
      <w:r>
        <w:t xml:space="preserve"> indeksnih poena.</w:t>
      </w:r>
    </w:p>
    <w:p w:rsidR="00220C78" w:rsidRDefault="00220C78" w:rsidP="009242F9">
      <w:pPr>
        <w:pStyle w:val="ListParagraph"/>
        <w:spacing w:after="0" w:line="240" w:lineRule="auto"/>
        <w:ind w:left="0"/>
        <w:jc w:val="both"/>
      </w:pPr>
    </w:p>
    <w:p w:rsidR="00220C78" w:rsidRDefault="00220C78" w:rsidP="009242F9">
      <w:pPr>
        <w:pStyle w:val="ListParagraph"/>
        <w:spacing w:after="0" w:line="240" w:lineRule="auto"/>
        <w:ind w:left="0"/>
        <w:jc w:val="both"/>
      </w:pPr>
      <w:r>
        <w:t>Ostvaren je višak prihoda poslovanja u iznosu 2.</w:t>
      </w:r>
      <w:r w:rsidR="00621FBA">
        <w:t>058</w:t>
      </w:r>
      <w:r>
        <w:t>.</w:t>
      </w:r>
      <w:r w:rsidR="00621FBA">
        <w:t>707</w:t>
      </w:r>
      <w:r>
        <w:t>,</w:t>
      </w:r>
      <w:r w:rsidR="00621FBA">
        <w:t>0</w:t>
      </w:r>
      <w:r w:rsidR="00AC0B0F">
        <w:t>1</w:t>
      </w:r>
      <w:r>
        <w:t xml:space="preserve"> kuna</w:t>
      </w:r>
      <w:r w:rsidR="00E8013C">
        <w:t xml:space="preserve"> (AOP 273)</w:t>
      </w:r>
      <w:r>
        <w:t>.</w:t>
      </w:r>
      <w:r w:rsidR="00C442B5">
        <w:t xml:space="preserve"> 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  <w:r>
        <w:t>Rashodi za nabavu nefinancijske</w:t>
      </w:r>
      <w:r w:rsidR="00E8013C">
        <w:t xml:space="preserve"> imovine</w:t>
      </w:r>
      <w:r>
        <w:t xml:space="preserve"> </w:t>
      </w:r>
      <w:r w:rsidR="00E8013C">
        <w:t xml:space="preserve">u iznosu 2.544.586,94 kn (AOP 334) </w:t>
      </w:r>
      <w:r>
        <w:t>ostvareni</w:t>
      </w:r>
      <w:r w:rsidR="00E8013C">
        <w:t xml:space="preserve"> su</w:t>
      </w:r>
      <w:r>
        <w:t xml:space="preserve"> sa </w:t>
      </w:r>
      <w:r w:rsidR="00621FBA">
        <w:t>55</w:t>
      </w:r>
      <w:r>
        <w:t xml:space="preserve"> indeksnih poena</w:t>
      </w:r>
      <w:r w:rsidR="00621FBA">
        <w:t xml:space="preserve"> planiranih rashoda</w:t>
      </w:r>
      <w:r>
        <w:t>. Od čega rashod</w:t>
      </w:r>
      <w:r w:rsidR="00AC0B0F">
        <w:t>i</w:t>
      </w:r>
      <w:r>
        <w:t xml:space="preserve"> za nabavu proizvedene dugotrajne imovine </w:t>
      </w:r>
      <w:r w:rsidR="00AC0B0F">
        <w:t xml:space="preserve">su </w:t>
      </w:r>
      <w:r>
        <w:t xml:space="preserve">ostvareni sa </w:t>
      </w:r>
      <w:r w:rsidR="00621FBA">
        <w:t>54</w:t>
      </w:r>
      <w:r>
        <w:t xml:space="preserve"> indeksnih poena. Rashodi za dodatna ulaganja na nefinancijskoj imovini su ostvareni sa </w:t>
      </w:r>
      <w:r w:rsidR="00621FBA">
        <w:t>86</w:t>
      </w:r>
      <w:r>
        <w:t xml:space="preserve"> indeksnih poena.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  <w:r>
        <w:lastRenderedPageBreak/>
        <w:t>Ostvaren je manjak od nefinancijske imovine u iznosu 2.</w:t>
      </w:r>
      <w:r w:rsidR="00F9613E">
        <w:t>396</w:t>
      </w:r>
      <w:r>
        <w:t>.</w:t>
      </w:r>
      <w:r w:rsidR="00F9613E">
        <w:t>779</w:t>
      </w:r>
      <w:r>
        <w:t>,</w:t>
      </w:r>
      <w:r w:rsidR="00F9613E">
        <w:t>48</w:t>
      </w:r>
      <w:r>
        <w:t xml:space="preserve"> kuna</w:t>
      </w:r>
      <w:r w:rsidR="00E8013C">
        <w:t xml:space="preserve"> (AOP 397)</w:t>
      </w:r>
      <w:r>
        <w:t>.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AC0B0F" w:rsidP="009242F9">
      <w:pPr>
        <w:pStyle w:val="ListParagraph"/>
        <w:spacing w:after="0" w:line="240" w:lineRule="auto"/>
        <w:ind w:left="0"/>
        <w:jc w:val="both"/>
      </w:pPr>
      <w:r>
        <w:t>Izdataka</w:t>
      </w:r>
      <w:r w:rsidR="006D6BAE">
        <w:t xml:space="preserve"> za nefinancijsku imovinu i otplate zajmova </w:t>
      </w:r>
      <w:r>
        <w:t>nema.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  <w:r>
        <w:t xml:space="preserve">U izvještajnom razdoblju je ostvaren manjak prihoda i primitaka u iznosu </w:t>
      </w:r>
      <w:r w:rsidR="005100F6">
        <w:t>198</w:t>
      </w:r>
      <w:r w:rsidR="00AC0B0F">
        <w:t>.</w:t>
      </w:r>
      <w:r w:rsidR="005100F6">
        <w:t>07</w:t>
      </w:r>
      <w:r w:rsidR="00AC0B0F">
        <w:t>2,</w:t>
      </w:r>
      <w:r w:rsidR="005100F6">
        <w:t>47</w:t>
      </w:r>
      <w:r>
        <w:t xml:space="preserve"> kuna</w:t>
      </w:r>
      <w:r w:rsidR="00E8013C">
        <w:t xml:space="preserve"> (AOP 634)</w:t>
      </w:r>
      <w:r>
        <w:t>. Preneseni višak iz ranijih razdoblja iznosi 8</w:t>
      </w:r>
      <w:r w:rsidR="005100F6">
        <w:t>25</w:t>
      </w:r>
      <w:r>
        <w:t>.</w:t>
      </w:r>
      <w:r w:rsidR="005100F6">
        <w:t>491</w:t>
      </w:r>
      <w:r>
        <w:t>,</w:t>
      </w:r>
      <w:r w:rsidR="005100F6">
        <w:t>21</w:t>
      </w:r>
      <w:r>
        <w:t xml:space="preserve"> kuna.  Višak prihoda i primitaka raspoloživ u slijedećem razdoblju </w:t>
      </w:r>
      <w:r w:rsidR="00DB304D">
        <w:t xml:space="preserve">iznosi </w:t>
      </w:r>
      <w:r w:rsidR="001C65AE">
        <w:t xml:space="preserve"> </w:t>
      </w:r>
      <w:r w:rsidR="005100F6">
        <w:t>6</w:t>
      </w:r>
      <w:r w:rsidR="00AC0B0F">
        <w:t>2</w:t>
      </w:r>
      <w:r w:rsidR="005100F6">
        <w:t>7</w:t>
      </w:r>
      <w:r w:rsidR="00DB304D">
        <w:t>.</w:t>
      </w:r>
      <w:r w:rsidR="00AC0B0F">
        <w:t>4</w:t>
      </w:r>
      <w:r w:rsidR="005100F6">
        <w:t>18</w:t>
      </w:r>
      <w:r w:rsidR="00DB304D">
        <w:t>,</w:t>
      </w:r>
      <w:r w:rsidR="005100F6">
        <w:t>79</w:t>
      </w:r>
      <w:r w:rsidR="00DB304D">
        <w:t xml:space="preserve"> kuna</w:t>
      </w:r>
      <w:r w:rsidR="00E8013C">
        <w:t xml:space="preserve"> (AOP 637)</w:t>
      </w:r>
      <w:r w:rsidR="00DB304D">
        <w:t>.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  <w:rPr>
          <w:b/>
        </w:rPr>
      </w:pPr>
      <w:r w:rsidRPr="005363FA">
        <w:rPr>
          <w:b/>
        </w:rPr>
        <w:t>Bilješke uz obrazac OBVEZE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  <w:rPr>
          <w:b/>
        </w:rPr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  <w:r>
        <w:t xml:space="preserve">U izvještajnom razdoblju stanje obveza iznosi </w:t>
      </w:r>
      <w:r w:rsidR="00803739">
        <w:t xml:space="preserve"> </w:t>
      </w:r>
      <w:r w:rsidR="00C442B5">
        <w:t>108.584,51</w:t>
      </w:r>
      <w:r>
        <w:t xml:space="preserve"> kuna, odnose se na </w:t>
      </w:r>
      <w:r w:rsidR="00803739">
        <w:t>ne</w:t>
      </w:r>
      <w:r>
        <w:t>dospjele obveze.</w:t>
      </w:r>
    </w:p>
    <w:p w:rsidR="005363FA" w:rsidRDefault="00C442B5" w:rsidP="009242F9">
      <w:pPr>
        <w:pStyle w:val="ListParagraph"/>
        <w:spacing w:after="0" w:line="240" w:lineRule="auto"/>
        <w:ind w:left="0"/>
        <w:jc w:val="both"/>
      </w:pPr>
      <w:r>
        <w:t>Nedospjele</w:t>
      </w:r>
      <w:r w:rsidR="005363FA">
        <w:t xml:space="preserve"> obvez</w:t>
      </w:r>
      <w:r>
        <w:t xml:space="preserve">e </w:t>
      </w:r>
      <w:r w:rsidR="00774262">
        <w:t xml:space="preserve"> se </w:t>
      </w:r>
      <w:r w:rsidR="00B04790">
        <w:t>odnose na obveze z</w:t>
      </w:r>
      <w:r w:rsidR="00774262">
        <w:t>a zaposlene</w:t>
      </w:r>
      <w:r w:rsidR="00B04790">
        <w:t xml:space="preserve"> (plaća za 12.mj 2016.) i materijalne rashode.</w:t>
      </w:r>
      <w:r w:rsidR="005363FA">
        <w:t xml:space="preserve"> </w:t>
      </w:r>
    </w:p>
    <w:p w:rsidR="0033758A" w:rsidRDefault="0033758A" w:rsidP="009242F9">
      <w:pPr>
        <w:pStyle w:val="ListParagraph"/>
        <w:spacing w:after="0" w:line="240" w:lineRule="auto"/>
        <w:ind w:left="0"/>
        <w:jc w:val="both"/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  <w:rPr>
          <w:b/>
        </w:rPr>
      </w:pPr>
      <w:r w:rsidRPr="005363FA">
        <w:rPr>
          <w:b/>
        </w:rPr>
        <w:t>Bilješke uz obrazac BILANCA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  <w:rPr>
          <w:b/>
        </w:rPr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  <w:r w:rsidRPr="005363FA">
        <w:t xml:space="preserve">Iznos iskazan na AOP 002 </w:t>
      </w:r>
      <w:r>
        <w:t>se odnosi na ulaganja u nefinancijsku imovinu i ispravak vrijednosti tijekom 201</w:t>
      </w:r>
      <w:r w:rsidR="00651D61">
        <w:t>6</w:t>
      </w:r>
      <w:r>
        <w:t xml:space="preserve">. </w:t>
      </w:r>
      <w:r w:rsidR="009035BB">
        <w:t>g</w:t>
      </w:r>
      <w:r>
        <w:t>odine.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  <w:r>
        <w:t>Novčana sredstva  31.12.201</w:t>
      </w:r>
      <w:r w:rsidR="00651D61">
        <w:t>6</w:t>
      </w:r>
      <w:r>
        <w:t xml:space="preserve">. godine iznse </w:t>
      </w:r>
      <w:r w:rsidR="00651D61">
        <w:t>701</w:t>
      </w:r>
      <w:r>
        <w:t>.</w:t>
      </w:r>
      <w:r w:rsidR="00651D61">
        <w:t>257</w:t>
      </w:r>
      <w:r>
        <w:t>,</w:t>
      </w:r>
      <w:r w:rsidR="00651D61">
        <w:t>12</w:t>
      </w:r>
      <w:r>
        <w:t xml:space="preserve"> kuna</w:t>
      </w:r>
      <w:r w:rsidR="00651D61">
        <w:t xml:space="preserve"> (AOP 065)</w:t>
      </w:r>
      <w:r>
        <w:t>.</w:t>
      </w:r>
    </w:p>
    <w:p w:rsidR="00F22A57" w:rsidRDefault="00F22A57" w:rsidP="009242F9">
      <w:pPr>
        <w:pStyle w:val="ListParagraph"/>
        <w:spacing w:after="0" w:line="240" w:lineRule="auto"/>
        <w:ind w:left="0"/>
        <w:jc w:val="both"/>
      </w:pPr>
      <w:r>
        <w:t>Dionice i udjeli u glavnici – tuzemni iskazani si na AOP 129.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  <w:r>
        <w:t>Potraživanja iskazana na AOP 1</w:t>
      </w:r>
      <w:r w:rsidR="00633110">
        <w:t>51</w:t>
      </w:r>
      <w:r>
        <w:t xml:space="preserve"> se odnose na potraživanja za koncesiju i zakup poljoprivrednog zemljišta, terase i najam lokala.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  <w:r>
        <w:t>Potraživanja iskazana na AOP 1</w:t>
      </w:r>
      <w:r w:rsidR="00633110">
        <w:t>52</w:t>
      </w:r>
      <w:r>
        <w:t xml:space="preserve"> su u najvećem dijelu potraživanja za godišnju grobnu naknadu, komunalnu naknadu četvrti kvartal, te na potraživanja </w:t>
      </w:r>
      <w:r w:rsidR="0033758A">
        <w:t>koja se odnose na</w:t>
      </w:r>
      <w:r w:rsidR="00265EE9">
        <w:t xml:space="preserve"> </w:t>
      </w:r>
      <w:r w:rsidR="0033758A">
        <w:t xml:space="preserve"> 12. </w:t>
      </w:r>
      <w:r w:rsidR="00265EE9">
        <w:t>m</w:t>
      </w:r>
      <w:r w:rsidR="0033758A">
        <w:t xml:space="preserve">jesec ili četvrti kvartal. </w:t>
      </w:r>
      <w:r w:rsidR="00265EE9">
        <w:t xml:space="preserve"> </w:t>
      </w:r>
      <w:r w:rsidR="0033758A">
        <w:t>Potraživanja od prodaje nefinancijske imovine iskazana na AOP 1</w:t>
      </w:r>
      <w:r w:rsidR="00633110">
        <w:t>57</w:t>
      </w:r>
      <w:r w:rsidR="0033758A">
        <w:t xml:space="preserve"> su potraživanja za </w:t>
      </w:r>
    </w:p>
    <w:p w:rsidR="0033758A" w:rsidRDefault="0033758A" w:rsidP="009242F9">
      <w:pPr>
        <w:pStyle w:val="ListParagraph"/>
        <w:spacing w:after="0" w:line="240" w:lineRule="auto"/>
        <w:ind w:left="0"/>
        <w:jc w:val="both"/>
      </w:pPr>
      <w:r>
        <w:t>prodaju poljoprivrednog zemljišta u vlasništvu države.</w:t>
      </w:r>
    </w:p>
    <w:p w:rsidR="000320AB" w:rsidRDefault="00197EE4" w:rsidP="009242F9">
      <w:pPr>
        <w:pStyle w:val="ListParagraph"/>
        <w:spacing w:after="0" w:line="240" w:lineRule="auto"/>
        <w:ind w:left="0"/>
        <w:jc w:val="both"/>
      </w:pPr>
      <w:r>
        <w:t xml:space="preserve">Utvrđeni rezultat poslovanja na kraju proračunske godine je preraspodjeljen za iznose kapitalnih  prijenosa.  </w:t>
      </w:r>
      <w:r w:rsidR="00F2066A">
        <w:t xml:space="preserve">Višak </w:t>
      </w:r>
      <w:r>
        <w:t xml:space="preserve">prihoda poslovanja </w:t>
      </w:r>
      <w:r w:rsidR="00F2066A">
        <w:t xml:space="preserve"> i preneseni višak od financijske imovine iz ranijih godina umanjen je za iznos  1.137.771,00 kn  i uvećan je rezultat od nefinancijske imovine. Iznos 795.600,00 kn </w:t>
      </w:r>
      <w:r w:rsidR="002326EC">
        <w:t>je utrošen za nabavu specijalnog vozila za skupljanje otpada. Iznos 342.171,00 kn je utrošen za izradu projektne dokumentacije i izgradnju prometnice u naselju Srijemske Laze.</w:t>
      </w:r>
      <w:r>
        <w:t xml:space="preserve">   </w:t>
      </w:r>
    </w:p>
    <w:p w:rsidR="00AD60B9" w:rsidRDefault="00AD60B9" w:rsidP="009242F9">
      <w:pPr>
        <w:pStyle w:val="ListParagraph"/>
        <w:spacing w:after="0" w:line="240" w:lineRule="auto"/>
        <w:ind w:left="0"/>
        <w:jc w:val="both"/>
      </w:pPr>
    </w:p>
    <w:p w:rsidR="0033758A" w:rsidRDefault="0033758A" w:rsidP="009242F9">
      <w:pPr>
        <w:pStyle w:val="ListParagraph"/>
        <w:spacing w:after="0" w:line="240" w:lineRule="auto"/>
        <w:ind w:left="0"/>
        <w:jc w:val="both"/>
      </w:pPr>
    </w:p>
    <w:p w:rsidR="00AD60B9" w:rsidRDefault="00AD60B9" w:rsidP="00AD60B9">
      <w:pPr>
        <w:pStyle w:val="ListParagraph"/>
        <w:spacing w:after="0" w:line="240" w:lineRule="auto"/>
        <w:ind w:left="0"/>
        <w:jc w:val="both"/>
        <w:rPr>
          <w:b/>
        </w:rPr>
      </w:pPr>
      <w:r w:rsidRPr="0033758A">
        <w:rPr>
          <w:b/>
        </w:rPr>
        <w:t>Bilješke uz obrazac P-VRIO</w:t>
      </w:r>
    </w:p>
    <w:p w:rsidR="00AD60B9" w:rsidRDefault="00AD60B9" w:rsidP="00AD60B9">
      <w:pPr>
        <w:pStyle w:val="ListParagraph"/>
        <w:spacing w:after="0" w:line="240" w:lineRule="auto"/>
        <w:ind w:left="0"/>
        <w:jc w:val="both"/>
        <w:rPr>
          <w:b/>
        </w:rPr>
      </w:pPr>
    </w:p>
    <w:p w:rsidR="00AD60B9" w:rsidRDefault="00AD60B9" w:rsidP="00AD60B9">
      <w:pPr>
        <w:pStyle w:val="ListParagraph"/>
        <w:spacing w:after="0" w:line="240" w:lineRule="auto"/>
        <w:ind w:left="0"/>
        <w:jc w:val="both"/>
      </w:pPr>
      <w:r w:rsidRPr="0033758A">
        <w:t xml:space="preserve">U </w:t>
      </w:r>
      <w:r>
        <w:t xml:space="preserve">2016. godini je bilo promjena, odnosno  smanjenja vrijednosti  financijske imovine. </w:t>
      </w:r>
    </w:p>
    <w:p w:rsidR="002326EC" w:rsidRDefault="002326EC" w:rsidP="00AD60B9">
      <w:pPr>
        <w:pStyle w:val="ListParagraph"/>
        <w:spacing w:after="0" w:line="240" w:lineRule="auto"/>
        <w:ind w:left="0"/>
        <w:jc w:val="both"/>
      </w:pPr>
    </w:p>
    <w:p w:rsidR="002326EC" w:rsidRDefault="002326EC" w:rsidP="00AD60B9">
      <w:pPr>
        <w:pStyle w:val="ListParagraph"/>
        <w:spacing w:after="0" w:line="240" w:lineRule="auto"/>
        <w:ind w:left="0"/>
        <w:jc w:val="both"/>
      </w:pPr>
    </w:p>
    <w:p w:rsidR="002326EC" w:rsidRDefault="002326EC" w:rsidP="00AD60B9">
      <w:pPr>
        <w:pStyle w:val="ListParagraph"/>
        <w:spacing w:after="0" w:line="240" w:lineRule="auto"/>
        <w:ind w:left="0"/>
        <w:jc w:val="both"/>
        <w:rPr>
          <w:b/>
        </w:rPr>
      </w:pPr>
      <w:r w:rsidRPr="002326EC">
        <w:rPr>
          <w:b/>
        </w:rPr>
        <w:t>Bilješke uz obrazac RAS-funkcijski</w:t>
      </w:r>
    </w:p>
    <w:p w:rsidR="002326EC" w:rsidRDefault="002326EC" w:rsidP="00AD60B9">
      <w:pPr>
        <w:pStyle w:val="ListParagraph"/>
        <w:spacing w:after="0" w:line="240" w:lineRule="auto"/>
        <w:ind w:left="0"/>
        <w:jc w:val="both"/>
        <w:rPr>
          <w:b/>
        </w:rPr>
      </w:pPr>
    </w:p>
    <w:p w:rsidR="002326EC" w:rsidRPr="002326EC" w:rsidRDefault="002326EC" w:rsidP="00AD60B9">
      <w:pPr>
        <w:pStyle w:val="ListParagraph"/>
        <w:spacing w:after="0" w:line="240" w:lineRule="auto"/>
        <w:ind w:left="0"/>
        <w:jc w:val="both"/>
      </w:pPr>
      <w:r>
        <w:t>Ukupni rashodi iskazani u obrascu RAS-funkcijski  su razvrstani prema propisanim šiframa</w:t>
      </w:r>
      <w:r w:rsidR="00996B15">
        <w:t xml:space="preserve"> funkcij</w:t>
      </w:r>
      <w:r w:rsidR="00E63B80">
        <w:t>a</w:t>
      </w:r>
      <w:r w:rsidR="00996B15">
        <w:t xml:space="preserve"> </w:t>
      </w:r>
      <w:r>
        <w:t xml:space="preserve"> te</w:t>
      </w:r>
      <w:r w:rsidR="00996B15">
        <w:t xml:space="preserve"> su </w:t>
      </w:r>
      <w:r>
        <w:t>umanjeni</w:t>
      </w:r>
      <w:r w:rsidR="00996B15">
        <w:t xml:space="preserve">  za  iznos financiranja redovne djelatnosti  proračnskih korisnika (Dječji vrtić i Vijeća nacionalnih manjina).</w:t>
      </w:r>
    </w:p>
    <w:p w:rsidR="00CC43A9" w:rsidRDefault="00CC43A9" w:rsidP="00AD60B9">
      <w:pPr>
        <w:pStyle w:val="ListParagraph"/>
        <w:spacing w:after="0" w:line="240" w:lineRule="auto"/>
        <w:ind w:left="0"/>
        <w:jc w:val="both"/>
      </w:pPr>
    </w:p>
    <w:p w:rsidR="00AD60B9" w:rsidRDefault="00AD60B9" w:rsidP="00AD60B9">
      <w:pPr>
        <w:pStyle w:val="ListParagraph"/>
        <w:spacing w:after="0" w:line="240" w:lineRule="auto"/>
        <w:ind w:left="0"/>
        <w:jc w:val="both"/>
      </w:pPr>
    </w:p>
    <w:p w:rsidR="00AD60B9" w:rsidRDefault="00717160" w:rsidP="00AD60B9">
      <w:pPr>
        <w:pStyle w:val="ListParagraph"/>
        <w:spacing w:after="0" w:line="240" w:lineRule="auto"/>
        <w:ind w:left="0"/>
        <w:jc w:val="both"/>
        <w:rPr>
          <w:b/>
        </w:rPr>
      </w:pPr>
      <w:r w:rsidRPr="00717160">
        <w:rPr>
          <w:b/>
        </w:rPr>
        <w:t>Bilješke o kreditima, zajmovima i jamstvima</w:t>
      </w:r>
    </w:p>
    <w:p w:rsidR="00717160" w:rsidRDefault="00717160" w:rsidP="00AD60B9">
      <w:pPr>
        <w:pStyle w:val="ListParagraph"/>
        <w:spacing w:after="0" w:line="240" w:lineRule="auto"/>
        <w:ind w:left="0"/>
        <w:jc w:val="both"/>
        <w:rPr>
          <w:b/>
        </w:rPr>
      </w:pPr>
    </w:p>
    <w:p w:rsidR="00717160" w:rsidRPr="00717160" w:rsidRDefault="00717160" w:rsidP="00AD60B9">
      <w:pPr>
        <w:pStyle w:val="ListParagraph"/>
        <w:spacing w:after="0" w:line="240" w:lineRule="auto"/>
        <w:ind w:left="0"/>
        <w:jc w:val="both"/>
      </w:pPr>
      <w:r>
        <w:t>Općina Stari Jankovci  u 2016.godini nije nikome davala, niti primala kredite, zajmove</w:t>
      </w:r>
      <w:r w:rsidR="00C469D2">
        <w:t>, niti je primala robne zajmove i financijske najmove.</w:t>
      </w:r>
    </w:p>
    <w:p w:rsidR="00AD60B9" w:rsidRDefault="00AD60B9" w:rsidP="00AD60B9">
      <w:pPr>
        <w:pStyle w:val="ListParagraph"/>
        <w:spacing w:after="0" w:line="240" w:lineRule="auto"/>
        <w:ind w:left="0"/>
        <w:jc w:val="both"/>
      </w:pPr>
    </w:p>
    <w:p w:rsidR="00AD60B9" w:rsidRDefault="00AD60B9" w:rsidP="00AD60B9">
      <w:pPr>
        <w:pStyle w:val="ListParagraph"/>
        <w:spacing w:after="0" w:line="240" w:lineRule="auto"/>
        <w:ind w:left="0"/>
        <w:jc w:val="both"/>
      </w:pPr>
    </w:p>
    <w:sectPr w:rsidR="00AD60B9" w:rsidSect="007F44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818E3"/>
    <w:multiLevelType w:val="hybridMultilevel"/>
    <w:tmpl w:val="429820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85430"/>
    <w:multiLevelType w:val="hybridMultilevel"/>
    <w:tmpl w:val="3416765A"/>
    <w:lvl w:ilvl="0" w:tplc="748CBDE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261A0C"/>
    <w:multiLevelType w:val="hybridMultilevel"/>
    <w:tmpl w:val="A7E0E56C"/>
    <w:lvl w:ilvl="0" w:tplc="3970D630">
      <w:start w:val="1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630" w:hanging="360"/>
      </w:pPr>
    </w:lvl>
    <w:lvl w:ilvl="2" w:tplc="041A001B" w:tentative="1">
      <w:start w:val="1"/>
      <w:numFmt w:val="lowerRoman"/>
      <w:lvlText w:val="%3."/>
      <w:lvlJc w:val="right"/>
      <w:pPr>
        <w:ind w:left="4350" w:hanging="180"/>
      </w:pPr>
    </w:lvl>
    <w:lvl w:ilvl="3" w:tplc="041A000F" w:tentative="1">
      <w:start w:val="1"/>
      <w:numFmt w:val="decimal"/>
      <w:lvlText w:val="%4."/>
      <w:lvlJc w:val="left"/>
      <w:pPr>
        <w:ind w:left="5070" w:hanging="360"/>
      </w:pPr>
    </w:lvl>
    <w:lvl w:ilvl="4" w:tplc="041A0019" w:tentative="1">
      <w:start w:val="1"/>
      <w:numFmt w:val="lowerLetter"/>
      <w:lvlText w:val="%5."/>
      <w:lvlJc w:val="left"/>
      <w:pPr>
        <w:ind w:left="5790" w:hanging="360"/>
      </w:pPr>
    </w:lvl>
    <w:lvl w:ilvl="5" w:tplc="041A001B" w:tentative="1">
      <w:start w:val="1"/>
      <w:numFmt w:val="lowerRoman"/>
      <w:lvlText w:val="%6."/>
      <w:lvlJc w:val="right"/>
      <w:pPr>
        <w:ind w:left="6510" w:hanging="180"/>
      </w:pPr>
    </w:lvl>
    <w:lvl w:ilvl="6" w:tplc="041A000F" w:tentative="1">
      <w:start w:val="1"/>
      <w:numFmt w:val="decimal"/>
      <w:lvlText w:val="%7."/>
      <w:lvlJc w:val="left"/>
      <w:pPr>
        <w:ind w:left="7230" w:hanging="360"/>
      </w:pPr>
    </w:lvl>
    <w:lvl w:ilvl="7" w:tplc="041A0019" w:tentative="1">
      <w:start w:val="1"/>
      <w:numFmt w:val="lowerLetter"/>
      <w:lvlText w:val="%8."/>
      <w:lvlJc w:val="left"/>
      <w:pPr>
        <w:ind w:left="7950" w:hanging="360"/>
      </w:pPr>
    </w:lvl>
    <w:lvl w:ilvl="8" w:tplc="041A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">
    <w:nsid w:val="7D864CC7"/>
    <w:multiLevelType w:val="hybridMultilevel"/>
    <w:tmpl w:val="CA8A9D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B72D0"/>
    <w:rsid w:val="000320AB"/>
    <w:rsid w:val="00040657"/>
    <w:rsid w:val="000625F8"/>
    <w:rsid w:val="00064E2F"/>
    <w:rsid w:val="00075E56"/>
    <w:rsid w:val="00082A5A"/>
    <w:rsid w:val="00113A22"/>
    <w:rsid w:val="00197EE4"/>
    <w:rsid w:val="001C65AE"/>
    <w:rsid w:val="001E4D71"/>
    <w:rsid w:val="00220C78"/>
    <w:rsid w:val="002326EC"/>
    <w:rsid w:val="00265EE9"/>
    <w:rsid w:val="00270F36"/>
    <w:rsid w:val="002A00D8"/>
    <w:rsid w:val="0031001E"/>
    <w:rsid w:val="003256A6"/>
    <w:rsid w:val="0033758A"/>
    <w:rsid w:val="003F0085"/>
    <w:rsid w:val="00406BA2"/>
    <w:rsid w:val="004213DB"/>
    <w:rsid w:val="00423699"/>
    <w:rsid w:val="004431E0"/>
    <w:rsid w:val="00465412"/>
    <w:rsid w:val="004D467E"/>
    <w:rsid w:val="004F4A81"/>
    <w:rsid w:val="005100F6"/>
    <w:rsid w:val="005363FA"/>
    <w:rsid w:val="005E4766"/>
    <w:rsid w:val="00612237"/>
    <w:rsid w:val="00621FBA"/>
    <w:rsid w:val="00633110"/>
    <w:rsid w:val="00651D61"/>
    <w:rsid w:val="00682497"/>
    <w:rsid w:val="006869D9"/>
    <w:rsid w:val="006D3FD0"/>
    <w:rsid w:val="006D6BAE"/>
    <w:rsid w:val="006E0913"/>
    <w:rsid w:val="006E2602"/>
    <w:rsid w:val="006E3E17"/>
    <w:rsid w:val="006E5E5C"/>
    <w:rsid w:val="00717160"/>
    <w:rsid w:val="00747886"/>
    <w:rsid w:val="00774262"/>
    <w:rsid w:val="007D3334"/>
    <w:rsid w:val="007E7F08"/>
    <w:rsid w:val="007F44AE"/>
    <w:rsid w:val="00803739"/>
    <w:rsid w:val="00810202"/>
    <w:rsid w:val="0088344B"/>
    <w:rsid w:val="009035BB"/>
    <w:rsid w:val="00905531"/>
    <w:rsid w:val="009242F9"/>
    <w:rsid w:val="0097540D"/>
    <w:rsid w:val="009967ED"/>
    <w:rsid w:val="00996B15"/>
    <w:rsid w:val="009F4C8F"/>
    <w:rsid w:val="00AB561C"/>
    <w:rsid w:val="00AC0B0F"/>
    <w:rsid w:val="00AD60B9"/>
    <w:rsid w:val="00AE16C6"/>
    <w:rsid w:val="00AF1792"/>
    <w:rsid w:val="00B04790"/>
    <w:rsid w:val="00B47C1A"/>
    <w:rsid w:val="00BA19D8"/>
    <w:rsid w:val="00BB72D0"/>
    <w:rsid w:val="00BF7A92"/>
    <w:rsid w:val="00C442B5"/>
    <w:rsid w:val="00C469D2"/>
    <w:rsid w:val="00C5394F"/>
    <w:rsid w:val="00C76333"/>
    <w:rsid w:val="00CC43A9"/>
    <w:rsid w:val="00CD3B36"/>
    <w:rsid w:val="00DB304D"/>
    <w:rsid w:val="00DF3D25"/>
    <w:rsid w:val="00E63B80"/>
    <w:rsid w:val="00E8013C"/>
    <w:rsid w:val="00ED6CDB"/>
    <w:rsid w:val="00F2066A"/>
    <w:rsid w:val="00F22A57"/>
    <w:rsid w:val="00F270F8"/>
    <w:rsid w:val="00F4538A"/>
    <w:rsid w:val="00F96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4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72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729</Words>
  <Characters>4159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Ruža</dc:creator>
  <cp:lastModifiedBy>Ruža</cp:lastModifiedBy>
  <cp:revision>27</cp:revision>
  <cp:lastPrinted>2016-02-12T08:39:00Z</cp:lastPrinted>
  <dcterms:created xsi:type="dcterms:W3CDTF">2016-02-11T12:44:00Z</dcterms:created>
  <dcterms:modified xsi:type="dcterms:W3CDTF">2017-02-14T15:42:00Z</dcterms:modified>
</cp:coreProperties>
</file>